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A" w:rsidRPr="00385B35" w:rsidRDefault="006D789A" w:rsidP="00385B35">
      <w:pPr>
        <w:spacing w:after="0" w:line="240" w:lineRule="auto"/>
        <w:jc w:val="right"/>
        <w:rPr>
          <w:rFonts w:ascii="Times New Roman" w:hAnsi="Times New Roman"/>
          <w:i/>
          <w:spacing w:val="60"/>
          <w:sz w:val="24"/>
          <w:szCs w:val="24"/>
        </w:rPr>
      </w:pPr>
    </w:p>
    <w:p w:rsidR="006D789A" w:rsidRPr="005933CB" w:rsidRDefault="006D789A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Nr XXVIII/175/2013</w:t>
      </w:r>
    </w:p>
    <w:p w:rsidR="006D789A" w:rsidRPr="005933CB" w:rsidRDefault="006D789A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z w:val="24"/>
          <w:szCs w:val="24"/>
        </w:rPr>
        <w:t>RADY GMINY STARA KORNICA</w:t>
      </w:r>
    </w:p>
    <w:p w:rsidR="006D789A" w:rsidRDefault="006D789A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4 czerwca 2013</w:t>
      </w:r>
      <w:r w:rsidRPr="00803462">
        <w:rPr>
          <w:rFonts w:ascii="Times New Roman" w:hAnsi="Times New Roman"/>
          <w:b/>
          <w:sz w:val="24"/>
          <w:szCs w:val="24"/>
        </w:rPr>
        <w:t xml:space="preserve"> r.</w:t>
      </w:r>
    </w:p>
    <w:p w:rsidR="006D789A" w:rsidRDefault="006D789A" w:rsidP="0080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89A" w:rsidRPr="00E10E2D" w:rsidRDefault="006D789A" w:rsidP="00E10E2D">
      <w:pPr>
        <w:pStyle w:val="Default"/>
        <w:jc w:val="both"/>
        <w:rPr>
          <w:b/>
        </w:rPr>
      </w:pPr>
      <w:r w:rsidRPr="00E10E2D">
        <w:rPr>
          <w:b/>
        </w:rPr>
        <w:t>w sprawie określenia  metody ustalania opłaty za gospodarowanie odpadami komunaln</w:t>
      </w:r>
      <w:r>
        <w:rPr>
          <w:b/>
        </w:rPr>
        <w:t>ymi oraz ustalenia stawki opłaty</w:t>
      </w:r>
      <w:r w:rsidRPr="00E10E2D">
        <w:rPr>
          <w:b/>
        </w:rPr>
        <w:t xml:space="preserve"> </w:t>
      </w:r>
    </w:p>
    <w:p w:rsidR="006D789A" w:rsidRDefault="006D789A" w:rsidP="00803462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</w:rPr>
      </w:pPr>
    </w:p>
    <w:p w:rsidR="006D789A" w:rsidRPr="00C94126" w:rsidRDefault="006D789A" w:rsidP="00F260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03462">
        <w:rPr>
          <w:rFonts w:ascii="Times New Roman" w:hAnsi="Times New Roman"/>
          <w:sz w:val="24"/>
          <w:szCs w:val="24"/>
        </w:rPr>
        <w:t xml:space="preserve">Na </w:t>
      </w:r>
      <w:r w:rsidRPr="00016A35">
        <w:rPr>
          <w:rFonts w:ascii="Times New Roman" w:hAnsi="Times New Roman"/>
          <w:sz w:val="24"/>
          <w:szCs w:val="24"/>
        </w:rPr>
        <w:t xml:space="preserve">podstawie art. 18 ust.2 pkt.15, art. 40 ust. 1, art. 41 ust 1 i art. 42  ustawy z dnia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16A35">
        <w:rPr>
          <w:rFonts w:ascii="Times New Roman" w:hAnsi="Times New Roman"/>
          <w:sz w:val="24"/>
          <w:szCs w:val="24"/>
        </w:rPr>
        <w:t xml:space="preserve">8 marca 1990 r o samorządzie gminnym (Dz. U. z 2001 r. Nr 142, poz. 1591, z późn. zm.) </w:t>
      </w:r>
      <w:r>
        <w:rPr>
          <w:rFonts w:ascii="Times New Roman" w:hAnsi="Times New Roman"/>
          <w:bCs/>
          <w:sz w:val="24"/>
          <w:szCs w:val="24"/>
        </w:rPr>
        <w:t xml:space="preserve">oraz art. 6k </w:t>
      </w:r>
      <w:r w:rsidRPr="009C4E79">
        <w:rPr>
          <w:rFonts w:ascii="Times New Roman" w:hAnsi="Times New Roman"/>
          <w:bCs/>
          <w:sz w:val="24"/>
          <w:szCs w:val="24"/>
        </w:rPr>
        <w:t xml:space="preserve">ust. 1 pkt 1 i ust. 3 </w:t>
      </w:r>
      <w:r w:rsidRPr="00C07F8D">
        <w:rPr>
          <w:rFonts w:ascii="Times New Roman" w:hAnsi="Times New Roman"/>
          <w:bCs/>
          <w:sz w:val="24"/>
          <w:szCs w:val="24"/>
        </w:rPr>
        <w:t>w zw. z art. 6i pkt 1 i art. 6j ust. 1 pkt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7F8D">
        <w:rPr>
          <w:rFonts w:ascii="Times New Roman" w:hAnsi="Times New Roman"/>
          <w:sz w:val="24"/>
          <w:szCs w:val="24"/>
        </w:rPr>
        <w:t>ustawy</w:t>
      </w:r>
      <w:r w:rsidRPr="00016A35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16A35">
        <w:rPr>
          <w:rFonts w:ascii="Times New Roman" w:hAnsi="Times New Roman"/>
          <w:sz w:val="24"/>
          <w:szCs w:val="24"/>
        </w:rPr>
        <w:t>13 września 1996 r. o utrzymaniu czystości i porządku w gminach (Dz. U. z 2012</w:t>
      </w:r>
      <w:r>
        <w:rPr>
          <w:rFonts w:ascii="Times New Roman" w:hAnsi="Times New Roman"/>
          <w:sz w:val="24"/>
          <w:szCs w:val="24"/>
        </w:rPr>
        <w:t xml:space="preserve"> r.,</w:t>
      </w:r>
      <w:r w:rsidRPr="00016A35">
        <w:rPr>
          <w:rFonts w:ascii="Times New Roman" w:hAnsi="Times New Roman"/>
          <w:sz w:val="24"/>
          <w:szCs w:val="24"/>
        </w:rPr>
        <w:t xml:space="preserve"> poz. 391</w:t>
      </w:r>
      <w:r>
        <w:rPr>
          <w:rFonts w:ascii="Times New Roman" w:hAnsi="Times New Roman"/>
          <w:sz w:val="24"/>
          <w:szCs w:val="24"/>
        </w:rPr>
        <w:t xml:space="preserve"> z późn. zm.</w:t>
      </w:r>
      <w:r w:rsidRPr="00016A35">
        <w:rPr>
          <w:rFonts w:ascii="Times New Roman" w:hAnsi="Times New Roman"/>
          <w:sz w:val="24"/>
          <w:szCs w:val="24"/>
        </w:rPr>
        <w:t xml:space="preserve">) Rada Gminy </w:t>
      </w:r>
      <w:r>
        <w:rPr>
          <w:rFonts w:ascii="Times New Roman" w:hAnsi="Times New Roman"/>
          <w:sz w:val="24"/>
          <w:szCs w:val="24"/>
        </w:rPr>
        <w:t>Stara Kornica</w:t>
      </w:r>
      <w:r w:rsidRPr="00016A35">
        <w:rPr>
          <w:rFonts w:ascii="Times New Roman" w:hAnsi="Times New Roman"/>
          <w:sz w:val="24"/>
          <w:szCs w:val="24"/>
        </w:rPr>
        <w:t xml:space="preserve"> uchwala,  co następuje:</w:t>
      </w:r>
    </w:p>
    <w:p w:rsidR="006D789A" w:rsidRDefault="006D789A" w:rsidP="00F2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89A" w:rsidRPr="00C07F8D" w:rsidRDefault="006D789A" w:rsidP="00F26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7F8D">
        <w:rPr>
          <w:rFonts w:ascii="Times New Roman" w:hAnsi="Times New Roman"/>
          <w:b/>
          <w:sz w:val="24"/>
          <w:szCs w:val="24"/>
        </w:rPr>
        <w:t>§ 1</w:t>
      </w:r>
    </w:p>
    <w:p w:rsidR="006D789A" w:rsidRPr="007F4AC5" w:rsidRDefault="006D789A" w:rsidP="00F260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C5">
        <w:rPr>
          <w:rFonts w:ascii="Times New Roman" w:hAnsi="Times New Roman"/>
          <w:sz w:val="24"/>
          <w:szCs w:val="24"/>
        </w:rPr>
        <w:t>Dokonuje się wyboru metody ustalenia opłaty za gospodarowanie odpadami komunalnymi</w:t>
      </w:r>
      <w:r>
        <w:rPr>
          <w:rFonts w:ascii="Times New Roman" w:hAnsi="Times New Roman"/>
          <w:sz w:val="24"/>
          <w:szCs w:val="24"/>
        </w:rPr>
        <w:t>,</w:t>
      </w:r>
      <w:r w:rsidRPr="007F4AC5">
        <w:rPr>
          <w:rFonts w:ascii="Times New Roman" w:hAnsi="Times New Roman"/>
          <w:sz w:val="24"/>
          <w:szCs w:val="24"/>
        </w:rPr>
        <w:t xml:space="preserve"> która stanowi iloczyn liczby mieszkańców zamieszkujących daną nieruchomość oraz stawki opłaty określonej w § 1 ust. 2</w:t>
      </w:r>
      <w:r>
        <w:rPr>
          <w:rFonts w:ascii="Times New Roman" w:hAnsi="Times New Roman"/>
          <w:sz w:val="24"/>
          <w:szCs w:val="24"/>
        </w:rPr>
        <w:t>-3</w:t>
      </w:r>
      <w:r w:rsidRPr="007F4AC5">
        <w:rPr>
          <w:rFonts w:ascii="Times New Roman" w:hAnsi="Times New Roman"/>
          <w:sz w:val="24"/>
          <w:szCs w:val="24"/>
        </w:rPr>
        <w:t xml:space="preserve"> w przypadku odbierania odpadów komunalnych od właścicieli nieruchomości, na których zamieszkują mieszkańcy.</w:t>
      </w:r>
    </w:p>
    <w:p w:rsidR="006D789A" w:rsidRPr="007F4AC5" w:rsidRDefault="006D789A" w:rsidP="00F26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C5">
        <w:rPr>
          <w:rFonts w:ascii="Times New Roman" w:hAnsi="Times New Roman"/>
          <w:sz w:val="24"/>
          <w:szCs w:val="24"/>
        </w:rPr>
        <w:t>Ustala się stawkę opłaty za gospodarowanie odpadami komunalnymi</w:t>
      </w:r>
      <w:r>
        <w:rPr>
          <w:rFonts w:ascii="Times New Roman" w:hAnsi="Times New Roman"/>
          <w:sz w:val="24"/>
          <w:szCs w:val="24"/>
        </w:rPr>
        <w:t xml:space="preserve"> o której mowa            w ust.</w:t>
      </w:r>
      <w:r w:rsidRPr="007F4AC5">
        <w:rPr>
          <w:rFonts w:ascii="Times New Roman" w:hAnsi="Times New Roman"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 xml:space="preserve">w wysokości 10 </w:t>
      </w:r>
      <w:r w:rsidRPr="007F4AC5">
        <w:rPr>
          <w:rFonts w:ascii="Times New Roman" w:hAnsi="Times New Roman"/>
          <w:sz w:val="24"/>
          <w:szCs w:val="24"/>
        </w:rPr>
        <w:t xml:space="preserve">zł  </w:t>
      </w:r>
      <w:r>
        <w:rPr>
          <w:rFonts w:ascii="Times New Roman" w:hAnsi="Times New Roman"/>
          <w:sz w:val="24"/>
          <w:szCs w:val="24"/>
        </w:rPr>
        <w:t xml:space="preserve">miesięcznie od osoby </w:t>
      </w:r>
      <w:r w:rsidRPr="007F4AC5">
        <w:rPr>
          <w:rFonts w:ascii="Times New Roman" w:hAnsi="Times New Roman"/>
          <w:sz w:val="24"/>
          <w:szCs w:val="24"/>
        </w:rPr>
        <w:t xml:space="preserve">jeżeli odpady komunalne zbierane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F4AC5">
        <w:rPr>
          <w:rFonts w:ascii="Times New Roman" w:hAnsi="Times New Roman"/>
          <w:sz w:val="24"/>
          <w:szCs w:val="24"/>
        </w:rPr>
        <w:t>i odbierane  są w sposób nieselektywny (zmieszane),</w:t>
      </w:r>
    </w:p>
    <w:p w:rsidR="006D789A" w:rsidRDefault="006D789A" w:rsidP="00F26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AC5">
        <w:rPr>
          <w:rFonts w:ascii="Times New Roman" w:hAnsi="Times New Roman"/>
          <w:sz w:val="24"/>
          <w:szCs w:val="24"/>
        </w:rPr>
        <w:t>Ustala się stawkę opłaty za gospodarowanie odpadami komunalnymi</w:t>
      </w:r>
      <w:r>
        <w:rPr>
          <w:rFonts w:ascii="Times New Roman" w:hAnsi="Times New Roman"/>
          <w:sz w:val="24"/>
          <w:szCs w:val="24"/>
        </w:rPr>
        <w:t xml:space="preserve"> o której mowa           w ust.</w:t>
      </w:r>
      <w:r w:rsidRPr="007F4AC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w wysokości 5 zł  miesięcznie od osoby jeżeli odpady komunalne są zbierane      i odbierane w sposób selektywny.</w:t>
      </w:r>
    </w:p>
    <w:p w:rsidR="006D789A" w:rsidRDefault="006D789A" w:rsidP="00F260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różnicowanie stawki opłaty w zależności od liczby mieszkańców zamieszkujących na danej nieruchomości w ten sposób, że w przypadku nieruchomości zamieszkałych przez więcej niż pięć osób:</w:t>
      </w:r>
    </w:p>
    <w:p w:rsidR="006D789A" w:rsidRDefault="006D789A" w:rsidP="002A01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pierwsze pięć osób stawka opłaty została określona ust. 3;</w:t>
      </w:r>
    </w:p>
    <w:p w:rsidR="006D789A" w:rsidRPr="00C94126" w:rsidRDefault="006D789A" w:rsidP="002A01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szóstą i kolejne osoby stawka opłaty wynosi 0 zł/osobę/ miesiąc.</w:t>
      </w:r>
    </w:p>
    <w:p w:rsidR="006D789A" w:rsidRDefault="006D789A" w:rsidP="00F2609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D789A" w:rsidRPr="00F26090" w:rsidRDefault="006D789A" w:rsidP="00F2609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6D789A" w:rsidRDefault="006D789A" w:rsidP="00F260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4E">
        <w:rPr>
          <w:rFonts w:ascii="Times New Roman" w:hAnsi="Times New Roman"/>
          <w:sz w:val="24"/>
          <w:szCs w:val="24"/>
        </w:rPr>
        <w:t>Ustala się stawkę opłaty za opróżnienie jednego pojemnika odpadów komunalnych</w:t>
      </w:r>
      <w:r>
        <w:rPr>
          <w:rFonts w:ascii="Times New Roman" w:hAnsi="Times New Roman"/>
          <w:sz w:val="24"/>
          <w:szCs w:val="24"/>
        </w:rPr>
        <w:t>,</w:t>
      </w:r>
      <w:r w:rsidRPr="00502F4E">
        <w:rPr>
          <w:rFonts w:ascii="Times New Roman" w:hAnsi="Times New Roman"/>
          <w:sz w:val="24"/>
          <w:szCs w:val="24"/>
        </w:rPr>
        <w:t xml:space="preserve"> jeżeli odpady komunalne są zbierane i odbierane w sposób </w:t>
      </w:r>
      <w:r>
        <w:rPr>
          <w:rFonts w:ascii="Times New Roman" w:hAnsi="Times New Roman"/>
          <w:sz w:val="24"/>
          <w:szCs w:val="24"/>
        </w:rPr>
        <w:t xml:space="preserve">nie </w:t>
      </w:r>
      <w:r w:rsidRPr="00502F4E">
        <w:rPr>
          <w:rFonts w:ascii="Times New Roman" w:hAnsi="Times New Roman"/>
          <w:sz w:val="24"/>
          <w:szCs w:val="24"/>
        </w:rPr>
        <w:t xml:space="preserve">selektywny –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02F4E">
        <w:rPr>
          <w:rFonts w:ascii="Times New Roman" w:hAnsi="Times New Roman"/>
          <w:sz w:val="24"/>
          <w:szCs w:val="24"/>
        </w:rPr>
        <w:t xml:space="preserve">w przypadku odbierania odpadów komunalnych od właścicieli nieruchomości,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02F4E">
        <w:rPr>
          <w:rFonts w:ascii="Times New Roman" w:hAnsi="Times New Roman"/>
          <w:sz w:val="24"/>
          <w:szCs w:val="24"/>
        </w:rPr>
        <w:t>na których nie zamieszkują mieszkańcy, a powstaj</w:t>
      </w:r>
      <w:r>
        <w:rPr>
          <w:rFonts w:ascii="Times New Roman" w:hAnsi="Times New Roman"/>
          <w:sz w:val="24"/>
          <w:szCs w:val="24"/>
        </w:rPr>
        <w:t>ą odpady komunalne: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789A" w:rsidRDefault="006D789A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F4E">
        <w:rPr>
          <w:rFonts w:ascii="Times New Roman" w:hAnsi="Times New Roman"/>
          <w:sz w:val="24"/>
          <w:szCs w:val="24"/>
        </w:rPr>
        <w:t xml:space="preserve">1) o pojemności </w:t>
      </w:r>
      <w:smartTag w:uri="urn:schemas-microsoft-com:office:smarttags" w:element="metricconverter">
        <w:smartTagPr>
          <w:attr w:name="ProductID" w:val="110 l"/>
        </w:smartTagPr>
        <w:r>
          <w:rPr>
            <w:rFonts w:ascii="Times New Roman" w:hAnsi="Times New Roman"/>
            <w:sz w:val="24"/>
            <w:szCs w:val="24"/>
          </w:rPr>
          <w:t>110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      – w wysokoś</w:t>
      </w:r>
      <w:r>
        <w:rPr>
          <w:rFonts w:ascii="Times New Roman" w:hAnsi="Times New Roman"/>
          <w:sz w:val="24"/>
          <w:szCs w:val="24"/>
        </w:rPr>
        <w:t xml:space="preserve">ci     14,50 zł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6D789A" w:rsidRDefault="006D789A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 pojemności 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hAnsi="Times New Roman"/>
            <w:sz w:val="24"/>
            <w:szCs w:val="24"/>
          </w:rPr>
          <w:t>120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– w wysokości </w:t>
      </w:r>
      <w:r>
        <w:rPr>
          <w:rFonts w:ascii="Times New Roman" w:hAnsi="Times New Roman"/>
          <w:sz w:val="24"/>
          <w:szCs w:val="24"/>
        </w:rPr>
        <w:t xml:space="preserve">    18,00 zł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789A" w:rsidRDefault="006D789A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 pojemności  </w:t>
      </w:r>
      <w:smartTag w:uri="urn:schemas-microsoft-com:office:smarttags" w:element="metricconverter">
        <w:smartTagPr>
          <w:attr w:name="ProductID" w:val="240 l"/>
        </w:smartTagPr>
        <w:r>
          <w:rPr>
            <w:rFonts w:ascii="Times New Roman" w:hAnsi="Times New Roman"/>
            <w:sz w:val="24"/>
            <w:szCs w:val="24"/>
          </w:rPr>
          <w:t>240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02F4E">
        <w:rPr>
          <w:rFonts w:ascii="Times New Roman" w:hAnsi="Times New Roman"/>
          <w:sz w:val="24"/>
          <w:szCs w:val="24"/>
        </w:rPr>
        <w:t xml:space="preserve">– 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36,00 zł</w:t>
      </w:r>
      <w:r w:rsidRPr="00502F4E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789A" w:rsidRDefault="006D789A" w:rsidP="00F260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02F4E">
        <w:rPr>
          <w:rFonts w:ascii="Times New Roman" w:hAnsi="Times New Roman"/>
          <w:sz w:val="24"/>
          <w:szCs w:val="24"/>
        </w:rPr>
        <w:t>4) o poj</w:t>
      </w:r>
      <w:r>
        <w:rPr>
          <w:rFonts w:ascii="Times New Roman" w:hAnsi="Times New Roman"/>
          <w:sz w:val="24"/>
          <w:szCs w:val="24"/>
        </w:rPr>
        <w:t xml:space="preserve">emności 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hAnsi="Times New Roman"/>
            <w:sz w:val="24"/>
            <w:szCs w:val="24"/>
          </w:rPr>
          <w:t>1100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– w wysoko</w:t>
      </w:r>
      <w:r>
        <w:rPr>
          <w:rFonts w:ascii="Times New Roman" w:hAnsi="Times New Roman"/>
          <w:sz w:val="24"/>
          <w:szCs w:val="24"/>
        </w:rPr>
        <w:t>ści   165,00 zł</w:t>
      </w:r>
    </w:p>
    <w:p w:rsidR="006D789A" w:rsidRPr="00502F4E" w:rsidRDefault="006D789A" w:rsidP="00F260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o pojemności KP-7       – w  wysokości  400,00 zł</w:t>
      </w:r>
    </w:p>
    <w:p w:rsidR="006D789A" w:rsidRDefault="006D789A" w:rsidP="00F260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4E">
        <w:rPr>
          <w:rFonts w:ascii="Times New Roman" w:hAnsi="Times New Roman"/>
          <w:sz w:val="24"/>
          <w:szCs w:val="24"/>
        </w:rPr>
        <w:t xml:space="preserve">            </w:t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6D789A" w:rsidRDefault="006D789A" w:rsidP="00916D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4E">
        <w:rPr>
          <w:rFonts w:ascii="Times New Roman" w:hAnsi="Times New Roman"/>
          <w:sz w:val="24"/>
          <w:szCs w:val="24"/>
        </w:rPr>
        <w:t>Ustala się niższą stawkę opłaty za opróżnianie jednego pojemnika odpadów komunalnych, jeżeli odpady komunalne są zbierane i odbierane w sposób selektywny – w przypadku odbierania odpadów od właścicieli nieruchomości na których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02F4E">
        <w:rPr>
          <w:rFonts w:ascii="Times New Roman" w:hAnsi="Times New Roman"/>
          <w:sz w:val="24"/>
          <w:szCs w:val="24"/>
        </w:rPr>
        <w:t xml:space="preserve">nie zamieszkują mieszkańcy, a powstają  odpady komunalne: </w:t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</w:r>
      <w:r w:rsidRPr="00502F4E">
        <w:rPr>
          <w:rFonts w:ascii="Times New Roman" w:hAnsi="Times New Roman"/>
          <w:sz w:val="24"/>
          <w:szCs w:val="24"/>
        </w:rPr>
        <w:tab/>
        <w:t xml:space="preserve"> </w:t>
      </w:r>
      <w:r w:rsidRPr="00502F4E">
        <w:rPr>
          <w:rFonts w:ascii="Times New Roman" w:hAnsi="Times New Roman"/>
          <w:sz w:val="24"/>
          <w:szCs w:val="24"/>
        </w:rPr>
        <w:tab/>
      </w:r>
    </w:p>
    <w:p w:rsidR="006D789A" w:rsidRPr="00916DBD" w:rsidRDefault="006D789A" w:rsidP="00916D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16DBD">
        <w:rPr>
          <w:rFonts w:ascii="Times New Roman" w:hAnsi="Times New Roman"/>
          <w:sz w:val="24"/>
          <w:szCs w:val="24"/>
        </w:rPr>
        <w:t xml:space="preserve">1) o pojemności </w:t>
      </w:r>
      <w:smartTag w:uri="urn:schemas-microsoft-com:office:smarttags" w:element="metricconverter">
        <w:smartTagPr>
          <w:attr w:name="ProductID" w:val="110 l"/>
        </w:smartTagPr>
        <w:r w:rsidRPr="00916DBD">
          <w:rPr>
            <w:rFonts w:ascii="Times New Roman" w:hAnsi="Times New Roman"/>
            <w:sz w:val="24"/>
            <w:szCs w:val="24"/>
          </w:rPr>
          <w:t>110 l</w:t>
        </w:r>
      </w:smartTag>
      <w:r w:rsidRPr="00916DBD">
        <w:rPr>
          <w:rFonts w:ascii="Times New Roman" w:hAnsi="Times New Roman"/>
          <w:sz w:val="24"/>
          <w:szCs w:val="24"/>
        </w:rPr>
        <w:t xml:space="preserve">       – 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6DBD">
        <w:rPr>
          <w:rFonts w:ascii="Times New Roman" w:hAnsi="Times New Roman"/>
          <w:sz w:val="24"/>
          <w:szCs w:val="24"/>
        </w:rPr>
        <w:t xml:space="preserve">  5,50 zł </w:t>
      </w:r>
      <w:r w:rsidRPr="00916DBD">
        <w:rPr>
          <w:rFonts w:ascii="Times New Roman" w:hAnsi="Times New Roman"/>
          <w:sz w:val="24"/>
          <w:szCs w:val="24"/>
        </w:rPr>
        <w:tab/>
      </w:r>
      <w:r w:rsidRPr="00916DBD">
        <w:rPr>
          <w:rFonts w:ascii="Times New Roman" w:hAnsi="Times New Roman"/>
          <w:sz w:val="24"/>
          <w:szCs w:val="24"/>
        </w:rPr>
        <w:tab/>
      </w:r>
      <w:r w:rsidRPr="00916DBD">
        <w:rPr>
          <w:rFonts w:ascii="Times New Roman" w:hAnsi="Times New Roman"/>
          <w:sz w:val="24"/>
          <w:szCs w:val="24"/>
        </w:rPr>
        <w:tab/>
        <w:t xml:space="preserve">           </w:t>
      </w:r>
      <w:r w:rsidRPr="00916DBD">
        <w:rPr>
          <w:rFonts w:ascii="Times New Roman" w:hAnsi="Times New Roman"/>
          <w:sz w:val="24"/>
          <w:szCs w:val="24"/>
        </w:rPr>
        <w:tab/>
        <w:t xml:space="preserve"> </w:t>
      </w:r>
    </w:p>
    <w:p w:rsidR="006D789A" w:rsidRDefault="006D789A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o pojemności 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hAnsi="Times New Roman"/>
            <w:sz w:val="24"/>
            <w:szCs w:val="24"/>
          </w:rPr>
          <w:t>120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– w wysokości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6,00 zł 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789A" w:rsidRDefault="006D789A" w:rsidP="00F2609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 pojemności 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hAnsi="Times New Roman"/>
            <w:sz w:val="24"/>
            <w:szCs w:val="24"/>
          </w:rPr>
          <w:t>240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02F4E">
        <w:rPr>
          <w:rFonts w:ascii="Times New Roman" w:hAnsi="Times New Roman"/>
          <w:sz w:val="24"/>
          <w:szCs w:val="24"/>
        </w:rPr>
        <w:t xml:space="preserve">– w wysokości  </w:t>
      </w:r>
      <w:r>
        <w:rPr>
          <w:rFonts w:ascii="Times New Roman" w:hAnsi="Times New Roman"/>
          <w:sz w:val="24"/>
          <w:szCs w:val="24"/>
        </w:rPr>
        <w:t xml:space="preserve">   12,00 zł.</w:t>
      </w:r>
      <w:r w:rsidRPr="00502F4E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789A" w:rsidRDefault="006D789A" w:rsidP="00F260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02F4E">
        <w:rPr>
          <w:rFonts w:ascii="Times New Roman" w:hAnsi="Times New Roman"/>
          <w:sz w:val="24"/>
          <w:szCs w:val="24"/>
        </w:rPr>
        <w:t>4) o poj</w:t>
      </w:r>
      <w:r>
        <w:rPr>
          <w:rFonts w:ascii="Times New Roman" w:hAnsi="Times New Roman"/>
          <w:sz w:val="24"/>
          <w:szCs w:val="24"/>
        </w:rPr>
        <w:t xml:space="preserve">emności  </w:t>
      </w:r>
      <w:smartTag w:uri="urn:schemas-microsoft-com:office:smarttags" w:element="metricconverter">
        <w:smartTagPr>
          <w:attr w:name="ProductID" w:val="1100 l"/>
        </w:smartTagPr>
        <w:r>
          <w:rPr>
            <w:rFonts w:ascii="Times New Roman" w:hAnsi="Times New Roman"/>
            <w:sz w:val="24"/>
            <w:szCs w:val="24"/>
          </w:rPr>
          <w:t>1100</w:t>
        </w:r>
        <w:r w:rsidRPr="00502F4E">
          <w:rPr>
            <w:rFonts w:ascii="Times New Roman" w:hAnsi="Times New Roman"/>
            <w:sz w:val="24"/>
            <w:szCs w:val="24"/>
          </w:rPr>
          <w:t xml:space="preserve"> l</w:t>
        </w:r>
      </w:smartTag>
      <w:r w:rsidRPr="00502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2F4E">
        <w:rPr>
          <w:rFonts w:ascii="Times New Roman" w:hAnsi="Times New Roman"/>
          <w:sz w:val="24"/>
          <w:szCs w:val="24"/>
        </w:rPr>
        <w:t xml:space="preserve"> – w wysoko</w:t>
      </w:r>
      <w:r>
        <w:rPr>
          <w:rFonts w:ascii="Times New Roman" w:hAnsi="Times New Roman"/>
          <w:sz w:val="24"/>
          <w:szCs w:val="24"/>
        </w:rPr>
        <w:t>ści     55,00 zł</w:t>
      </w:r>
    </w:p>
    <w:p w:rsidR="006D789A" w:rsidRPr="007D49DA" w:rsidRDefault="006D789A" w:rsidP="00F260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o pojemności KP-7       – w  wysokości  300,00 zł </w:t>
      </w:r>
    </w:p>
    <w:p w:rsidR="006D789A" w:rsidRDefault="006D789A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89A" w:rsidRDefault="006D789A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89A" w:rsidRPr="00507626" w:rsidRDefault="006D789A" w:rsidP="00B42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26">
        <w:rPr>
          <w:rFonts w:ascii="Times New Roman" w:hAnsi="Times New Roman"/>
          <w:b/>
          <w:sz w:val="24"/>
          <w:szCs w:val="24"/>
        </w:rPr>
        <w:t>§ 3</w:t>
      </w:r>
    </w:p>
    <w:p w:rsidR="006D789A" w:rsidRPr="00B426C3" w:rsidRDefault="006D789A" w:rsidP="00B42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6C3">
        <w:rPr>
          <w:rFonts w:ascii="Times New Roman" w:hAnsi="Times New Roman"/>
          <w:sz w:val="24"/>
          <w:szCs w:val="24"/>
        </w:rPr>
        <w:t>Traci moc Uchwała nr Nr XXIII/148/2012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6C3">
        <w:rPr>
          <w:rFonts w:ascii="Times New Roman" w:hAnsi="Times New Roman"/>
          <w:sz w:val="24"/>
          <w:szCs w:val="24"/>
        </w:rPr>
        <w:t xml:space="preserve">Rady Gminy Stara Kornica z dnia 28 grudnia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6C3">
        <w:rPr>
          <w:rFonts w:ascii="Times New Roman" w:hAnsi="Times New Roman"/>
          <w:sz w:val="24"/>
          <w:szCs w:val="24"/>
        </w:rPr>
        <w:t>2012 r.</w:t>
      </w:r>
      <w:r w:rsidRPr="00B426C3">
        <w:rPr>
          <w:rFonts w:ascii="Times New Roman" w:hAnsi="Times New Roman"/>
        </w:rPr>
        <w:t xml:space="preserve"> w sprawie określenia  metody ustalania opłaty za gospodarowanie odpadami komunalnymi oraz ustalenia stawki opłaty</w:t>
      </w:r>
    </w:p>
    <w:p w:rsidR="006D789A" w:rsidRDefault="006D789A" w:rsidP="00B42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89A" w:rsidRDefault="006D789A" w:rsidP="00B42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6D789A" w:rsidRDefault="006D789A" w:rsidP="00B426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Wykonanie uchwały po</w:t>
      </w:r>
      <w:r>
        <w:rPr>
          <w:rFonts w:ascii="Times New Roman" w:hAnsi="Times New Roman"/>
          <w:sz w:val="24"/>
          <w:szCs w:val="24"/>
        </w:rPr>
        <w:t>wierza się Wójtowi Gminy Stara Kornica.</w:t>
      </w:r>
    </w:p>
    <w:p w:rsidR="006D789A" w:rsidRPr="00803462" w:rsidRDefault="006D789A" w:rsidP="00B42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89A" w:rsidRPr="00C07F8D" w:rsidRDefault="006D789A" w:rsidP="00507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6D789A" w:rsidRDefault="006D789A" w:rsidP="00DB39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podlega ogłoszeniu w Dzienniku Urzędowym Województwa Mazowieckiego.</w:t>
      </w:r>
    </w:p>
    <w:p w:rsidR="006D789A" w:rsidRDefault="006D789A" w:rsidP="00F26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89A" w:rsidRPr="00DB39F4" w:rsidRDefault="006D789A" w:rsidP="00F26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9F4">
        <w:rPr>
          <w:rFonts w:ascii="Times New Roman" w:hAnsi="Times New Roman"/>
          <w:b/>
          <w:sz w:val="24"/>
          <w:szCs w:val="24"/>
        </w:rPr>
        <w:t>§6</w:t>
      </w:r>
    </w:p>
    <w:p w:rsidR="006D789A" w:rsidRPr="00803462" w:rsidRDefault="006D789A" w:rsidP="00C941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sz w:val="24"/>
          <w:szCs w:val="24"/>
        </w:rPr>
        <w:t>Uchwała wchodzi w życie po upływie 14 dni od jej ogłoszenia w Dzienniku Urzę</w:t>
      </w:r>
      <w:r>
        <w:rPr>
          <w:rFonts w:ascii="Times New Roman" w:hAnsi="Times New Roman"/>
          <w:sz w:val="24"/>
          <w:szCs w:val="24"/>
        </w:rPr>
        <w:t>dowym Województwa Mazowieckiego i ma zastosowanie od 1 lipca 2013 r.</w:t>
      </w:r>
    </w:p>
    <w:p w:rsidR="006D789A" w:rsidRDefault="006D789A" w:rsidP="00385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89A" w:rsidRDefault="006D789A" w:rsidP="005A03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789A" w:rsidRDefault="006D789A" w:rsidP="005A03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D789A" w:rsidRPr="00A02220" w:rsidRDefault="006D789A" w:rsidP="005A0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220">
        <w:rPr>
          <w:rFonts w:ascii="Times New Roman" w:hAnsi="Times New Roman"/>
          <w:sz w:val="24"/>
          <w:szCs w:val="24"/>
        </w:rPr>
        <w:t>Przewodniczący Rady Gminy</w:t>
      </w:r>
    </w:p>
    <w:p w:rsidR="006D789A" w:rsidRPr="00A02220" w:rsidRDefault="006D789A" w:rsidP="005A0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89A" w:rsidRPr="00A02220" w:rsidRDefault="006D789A" w:rsidP="005A03E2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02220">
        <w:rPr>
          <w:rFonts w:ascii="Times New Roman" w:hAnsi="Times New Roman"/>
          <w:sz w:val="24"/>
          <w:szCs w:val="24"/>
        </w:rPr>
        <w:t xml:space="preserve">Ignacy Janczuk     </w:t>
      </w:r>
      <w:r w:rsidRPr="00A02220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</w:t>
      </w: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  <w:bookmarkStart w:id="0" w:name="_GoBack"/>
      <w:bookmarkEnd w:id="0"/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7E7767">
      <w:pPr>
        <w:pStyle w:val="Default"/>
        <w:jc w:val="center"/>
        <w:rPr>
          <w:b/>
        </w:rPr>
      </w:pPr>
    </w:p>
    <w:p w:rsidR="006D789A" w:rsidRDefault="006D789A" w:rsidP="005A03E2">
      <w:pPr>
        <w:pStyle w:val="Default"/>
        <w:rPr>
          <w:b/>
        </w:rPr>
      </w:pPr>
    </w:p>
    <w:sectPr w:rsidR="006D789A" w:rsidSect="00C94126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9A" w:rsidRDefault="006D789A" w:rsidP="00803462">
      <w:pPr>
        <w:spacing w:after="0" w:line="240" w:lineRule="auto"/>
      </w:pPr>
      <w:r>
        <w:separator/>
      </w:r>
    </w:p>
  </w:endnote>
  <w:endnote w:type="continuationSeparator" w:id="0">
    <w:p w:rsidR="006D789A" w:rsidRDefault="006D789A" w:rsidP="008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9A" w:rsidRDefault="006D789A" w:rsidP="00803462">
      <w:pPr>
        <w:spacing w:after="0" w:line="240" w:lineRule="auto"/>
      </w:pPr>
      <w:r>
        <w:separator/>
      </w:r>
    </w:p>
  </w:footnote>
  <w:footnote w:type="continuationSeparator" w:id="0">
    <w:p w:rsidR="006D789A" w:rsidRDefault="006D789A" w:rsidP="008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9A" w:rsidRPr="00803462" w:rsidRDefault="006D789A" w:rsidP="006F6F0E">
    <w:pPr>
      <w:pStyle w:val="Header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D6"/>
    <w:multiLevelType w:val="hybridMultilevel"/>
    <w:tmpl w:val="D8E8D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822FB"/>
    <w:multiLevelType w:val="hybridMultilevel"/>
    <w:tmpl w:val="9D7AFFA4"/>
    <w:lvl w:ilvl="0" w:tplc="C422BE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AE71B66"/>
    <w:multiLevelType w:val="hybridMultilevel"/>
    <w:tmpl w:val="D9FAED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F2237F"/>
    <w:multiLevelType w:val="hybridMultilevel"/>
    <w:tmpl w:val="324CE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FB7E7D"/>
    <w:multiLevelType w:val="hybridMultilevel"/>
    <w:tmpl w:val="4614CF68"/>
    <w:lvl w:ilvl="0" w:tplc="9A924D1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7BD32340"/>
    <w:multiLevelType w:val="hybridMultilevel"/>
    <w:tmpl w:val="F9E6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462"/>
    <w:rsid w:val="00016A35"/>
    <w:rsid w:val="000458B0"/>
    <w:rsid w:val="000B75BB"/>
    <w:rsid w:val="000D2E80"/>
    <w:rsid w:val="000E5024"/>
    <w:rsid w:val="001F2927"/>
    <w:rsid w:val="0026054F"/>
    <w:rsid w:val="00283E3B"/>
    <w:rsid w:val="0028418D"/>
    <w:rsid w:val="00285765"/>
    <w:rsid w:val="002A01AF"/>
    <w:rsid w:val="002A4573"/>
    <w:rsid w:val="002B1D36"/>
    <w:rsid w:val="002C6390"/>
    <w:rsid w:val="002C780D"/>
    <w:rsid w:val="00367D2D"/>
    <w:rsid w:val="00383823"/>
    <w:rsid w:val="00385B35"/>
    <w:rsid w:val="003A62E3"/>
    <w:rsid w:val="003F7B3F"/>
    <w:rsid w:val="00475621"/>
    <w:rsid w:val="0048639B"/>
    <w:rsid w:val="004F0F94"/>
    <w:rsid w:val="004F1F6C"/>
    <w:rsid w:val="00502F4E"/>
    <w:rsid w:val="00505981"/>
    <w:rsid w:val="00507626"/>
    <w:rsid w:val="005652C8"/>
    <w:rsid w:val="005933CB"/>
    <w:rsid w:val="005A03E2"/>
    <w:rsid w:val="005A746C"/>
    <w:rsid w:val="005E1943"/>
    <w:rsid w:val="005F1AC0"/>
    <w:rsid w:val="005F2314"/>
    <w:rsid w:val="00612D0C"/>
    <w:rsid w:val="006D540E"/>
    <w:rsid w:val="006D789A"/>
    <w:rsid w:val="006E21A4"/>
    <w:rsid w:val="006E604C"/>
    <w:rsid w:val="006F6F0E"/>
    <w:rsid w:val="0077204F"/>
    <w:rsid w:val="00775CEE"/>
    <w:rsid w:val="007D49DA"/>
    <w:rsid w:val="007E5504"/>
    <w:rsid w:val="007E7767"/>
    <w:rsid w:val="007F4AC5"/>
    <w:rsid w:val="00803462"/>
    <w:rsid w:val="00866820"/>
    <w:rsid w:val="0090709F"/>
    <w:rsid w:val="00916DBD"/>
    <w:rsid w:val="009C4E79"/>
    <w:rsid w:val="009D428B"/>
    <w:rsid w:val="009E20D0"/>
    <w:rsid w:val="00A02220"/>
    <w:rsid w:val="00A33D2D"/>
    <w:rsid w:val="00AD4007"/>
    <w:rsid w:val="00B426C3"/>
    <w:rsid w:val="00B46F60"/>
    <w:rsid w:val="00B60982"/>
    <w:rsid w:val="00B97428"/>
    <w:rsid w:val="00BD23FC"/>
    <w:rsid w:val="00BD771D"/>
    <w:rsid w:val="00C07F8D"/>
    <w:rsid w:val="00C94126"/>
    <w:rsid w:val="00D35411"/>
    <w:rsid w:val="00D42EA6"/>
    <w:rsid w:val="00D729FC"/>
    <w:rsid w:val="00D73468"/>
    <w:rsid w:val="00D97FDD"/>
    <w:rsid w:val="00DA18AD"/>
    <w:rsid w:val="00DB39F4"/>
    <w:rsid w:val="00DB77E9"/>
    <w:rsid w:val="00E026C0"/>
    <w:rsid w:val="00E10E2D"/>
    <w:rsid w:val="00E115B6"/>
    <w:rsid w:val="00E82CD0"/>
    <w:rsid w:val="00F070F7"/>
    <w:rsid w:val="00F23033"/>
    <w:rsid w:val="00F26090"/>
    <w:rsid w:val="00F460D5"/>
    <w:rsid w:val="00F46B30"/>
    <w:rsid w:val="00F82322"/>
    <w:rsid w:val="00FD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34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462"/>
    <w:rPr>
      <w:rFonts w:cs="Times New Roman"/>
    </w:rPr>
  </w:style>
  <w:style w:type="paragraph" w:customStyle="1" w:styleId="Default">
    <w:name w:val="Default"/>
    <w:uiPriority w:val="99"/>
    <w:rsid w:val="00E10E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1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538</Words>
  <Characters>3231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6</cp:revision>
  <cp:lastPrinted>2013-05-28T06:12:00Z</cp:lastPrinted>
  <dcterms:created xsi:type="dcterms:W3CDTF">2013-06-04T05:57:00Z</dcterms:created>
  <dcterms:modified xsi:type="dcterms:W3CDTF">2013-06-12T09:05:00Z</dcterms:modified>
</cp:coreProperties>
</file>